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8" w:rsidRDefault="0008343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关于做好</w:t>
      </w:r>
      <w:r w:rsidR="0025027A" w:rsidRPr="0025027A">
        <w:rPr>
          <w:rFonts w:ascii="仿宋" w:eastAsia="仿宋" w:hAnsi="仿宋" w:hint="eastAsia"/>
          <w:b/>
          <w:sz w:val="36"/>
          <w:szCs w:val="36"/>
        </w:rPr>
        <w:t>房屋使用管理</w:t>
      </w:r>
      <w:r>
        <w:rPr>
          <w:rFonts w:ascii="仿宋" w:eastAsia="仿宋" w:hAnsi="仿宋" w:hint="eastAsia"/>
          <w:b/>
          <w:sz w:val="36"/>
          <w:szCs w:val="36"/>
        </w:rPr>
        <w:t>考核工作的通知</w:t>
      </w:r>
    </w:p>
    <w:p w:rsidR="00625048" w:rsidRDefault="00625048">
      <w:pPr>
        <w:spacing w:line="440" w:lineRule="exact"/>
        <w:ind w:firstLineChars="200" w:firstLine="560"/>
        <w:rPr>
          <w:sz w:val="28"/>
        </w:rPr>
      </w:pPr>
    </w:p>
    <w:p w:rsidR="00625048" w:rsidRDefault="000834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各二级学院：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根据《上海应用技术大学202</w:t>
      </w:r>
      <w:r w:rsidR="003B1B6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年度学院考核办法》（上应人【202</w:t>
      </w:r>
      <w:r w:rsidR="003B1B6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】9号）要求，为做好</w:t>
      </w:r>
      <w:r w:rsidR="0025027A" w:rsidRPr="0025027A">
        <w:rPr>
          <w:rFonts w:ascii="仿宋" w:eastAsia="仿宋" w:hAnsi="仿宋" w:hint="eastAsia"/>
          <w:sz w:val="32"/>
          <w:szCs w:val="32"/>
        </w:rPr>
        <w:t>房屋使用管理</w:t>
      </w:r>
      <w:r>
        <w:rPr>
          <w:rFonts w:ascii="仿宋" w:eastAsia="仿宋" w:hAnsi="仿宋" w:hint="eastAsia"/>
          <w:sz w:val="32"/>
          <w:szCs w:val="32"/>
        </w:rPr>
        <w:t>考核工作，请各二级学院先期做好以下自查工作，具体通知如下：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5027A" w:rsidRPr="0025027A">
        <w:rPr>
          <w:rFonts w:ascii="仿宋" w:eastAsia="仿宋" w:hAnsi="仿宋" w:hint="eastAsia"/>
          <w:sz w:val="32"/>
          <w:szCs w:val="32"/>
        </w:rPr>
        <w:t>房屋使用管理</w:t>
      </w:r>
      <w:r>
        <w:rPr>
          <w:rFonts w:ascii="仿宋" w:eastAsia="仿宋" w:hAnsi="仿宋" w:hint="eastAsia"/>
          <w:sz w:val="32"/>
          <w:szCs w:val="32"/>
        </w:rPr>
        <w:t>的考核分值依据“学院房屋使用情况自查表”(附件1),“学院房屋使用情况自查表”由各学院自行填报；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2、房屋使用情况考核项目共四项，填表前请仔细阅读表后备注，并按备注的要求填写。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3、各学院请于202</w:t>
      </w:r>
      <w:r w:rsidR="0025027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年1</w:t>
      </w:r>
      <w:r w:rsidR="0025027A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256D27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日14：00前将“学院房屋使用情况自查表”电子版发资产与实验室管理处杨梦婷OA，同时，将经学院主要领导签字、盖学院章的</w:t>
      </w:r>
      <w:proofErr w:type="gramStart"/>
      <w:r>
        <w:rPr>
          <w:rFonts w:ascii="仿宋" w:eastAsia="仿宋" w:hAnsi="仿宋" w:hint="eastAsia"/>
          <w:sz w:val="32"/>
          <w:szCs w:val="32"/>
        </w:rPr>
        <w:t>纸质版交奉贤</w:t>
      </w:r>
      <w:proofErr w:type="gramEnd"/>
      <w:r>
        <w:rPr>
          <w:rFonts w:ascii="仿宋" w:eastAsia="仿宋" w:hAnsi="仿宋" w:hint="eastAsia"/>
          <w:sz w:val="32"/>
          <w:szCs w:val="32"/>
        </w:rPr>
        <w:t>校区行政楼110室杨梦婷。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4、学校相关职能部门将于202</w:t>
      </w:r>
      <w:r w:rsidR="0025027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256D27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256D27">
        <w:rPr>
          <w:rFonts w:ascii="仿宋" w:eastAsia="仿宋" w:hAnsi="仿宋" w:hint="eastAsia"/>
          <w:sz w:val="32"/>
          <w:szCs w:val="32"/>
        </w:rPr>
        <w:t>上旬</w:t>
      </w:r>
      <w:r>
        <w:rPr>
          <w:rFonts w:ascii="仿宋" w:eastAsia="仿宋" w:hAnsi="仿宋" w:hint="eastAsia"/>
          <w:sz w:val="32"/>
          <w:szCs w:val="32"/>
        </w:rPr>
        <w:t>对学院用房现状进行抽查（具体抽查时间另行通知），如有实际情况与返回的自查情况不一致，扣除“</w:t>
      </w:r>
      <w:r w:rsidR="0025027A" w:rsidRPr="0025027A">
        <w:rPr>
          <w:rFonts w:ascii="仿宋" w:eastAsia="仿宋" w:hAnsi="仿宋" w:hint="eastAsia"/>
          <w:sz w:val="32"/>
          <w:szCs w:val="32"/>
        </w:rPr>
        <w:t>房屋使用管理</w:t>
      </w:r>
      <w:r>
        <w:rPr>
          <w:rFonts w:ascii="仿宋" w:eastAsia="仿宋" w:hAnsi="仿宋" w:hint="eastAsia"/>
          <w:sz w:val="32"/>
          <w:szCs w:val="32"/>
        </w:rPr>
        <w:t>”的相应</w:t>
      </w:r>
      <w:r w:rsidR="0025027A">
        <w:rPr>
          <w:rFonts w:ascii="仿宋" w:eastAsia="仿宋" w:hAnsi="仿宋" w:hint="eastAsia"/>
          <w:sz w:val="32"/>
          <w:szCs w:val="32"/>
        </w:rPr>
        <w:t>基础绩效考核</w:t>
      </w:r>
      <w:r>
        <w:rPr>
          <w:rFonts w:ascii="仿宋" w:eastAsia="仿宋" w:hAnsi="仿宋" w:hint="eastAsia"/>
          <w:sz w:val="32"/>
          <w:szCs w:val="32"/>
        </w:rPr>
        <w:t>分值，并视情况按学校相关规章制度处理。</w:t>
      </w:r>
    </w:p>
    <w:p w:rsidR="00625048" w:rsidRDefault="0008343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请各学院办公室主任在学院主要领导指导下，做好表格的填报工作，并配合做好</w:t>
      </w:r>
      <w:r w:rsidR="0025027A" w:rsidRPr="0025027A">
        <w:rPr>
          <w:rFonts w:ascii="仿宋" w:eastAsia="仿宋" w:hAnsi="仿宋" w:hint="eastAsia"/>
          <w:sz w:val="32"/>
          <w:szCs w:val="32"/>
        </w:rPr>
        <w:t>房屋使用管理</w:t>
      </w:r>
      <w:r>
        <w:rPr>
          <w:rFonts w:ascii="仿宋" w:eastAsia="仿宋" w:hAnsi="仿宋" w:hint="eastAsia"/>
          <w:sz w:val="32"/>
          <w:szCs w:val="32"/>
        </w:rPr>
        <w:t>考核的后续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抽查工作。</w:t>
      </w:r>
    </w:p>
    <w:p w:rsidR="00625048" w:rsidRDefault="0062504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25048" w:rsidRDefault="0008343D" w:rsidP="009612EC">
      <w:pPr>
        <w:spacing w:line="520" w:lineRule="exact"/>
        <w:ind w:leftChars="267" w:left="1361" w:hangingChars="250" w:hanging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附件：1、学院房屋使用情况自查表（样表）</w:t>
      </w:r>
    </w:p>
    <w:p w:rsidR="00625048" w:rsidRDefault="00625048" w:rsidP="009612EC">
      <w:pPr>
        <w:spacing w:line="520" w:lineRule="exact"/>
        <w:ind w:leftChars="517" w:left="1086" w:firstLineChars="100" w:firstLine="320"/>
        <w:rPr>
          <w:rFonts w:ascii="仿宋" w:eastAsia="仿宋" w:hAnsi="仿宋"/>
          <w:sz w:val="32"/>
          <w:szCs w:val="32"/>
        </w:rPr>
      </w:pPr>
    </w:p>
    <w:p w:rsidR="00625048" w:rsidRDefault="0008343D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资产与实验室管理处</w:t>
      </w:r>
    </w:p>
    <w:p w:rsidR="00625048" w:rsidRDefault="0008343D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62504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2023年10月</w:t>
      </w:r>
      <w:r w:rsidR="00256D27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28"/>
        </w:rPr>
        <w:br w:type="page"/>
      </w:r>
    </w:p>
    <w:tbl>
      <w:tblPr>
        <w:tblW w:w="14920" w:type="dxa"/>
        <w:jc w:val="center"/>
        <w:tblLook w:val="04A0" w:firstRow="1" w:lastRow="0" w:firstColumn="1" w:lastColumn="0" w:noHBand="0" w:noVBand="1"/>
      </w:tblPr>
      <w:tblGrid>
        <w:gridCol w:w="1140"/>
        <w:gridCol w:w="1900"/>
        <w:gridCol w:w="740"/>
        <w:gridCol w:w="1680"/>
        <w:gridCol w:w="1500"/>
        <w:gridCol w:w="1500"/>
        <w:gridCol w:w="940"/>
        <w:gridCol w:w="1420"/>
        <w:gridCol w:w="1143"/>
        <w:gridCol w:w="1677"/>
        <w:gridCol w:w="1280"/>
      </w:tblGrid>
      <w:tr w:rsidR="00625048">
        <w:trPr>
          <w:trHeight w:val="1155"/>
          <w:jc w:val="center"/>
        </w:trPr>
        <w:tc>
          <w:tcPr>
            <w:tcW w:w="1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附件1                          ***学院房屋使用情况自查表（样表）</w:t>
            </w:r>
          </w:p>
        </w:tc>
      </w:tr>
      <w:tr w:rsidR="00625048">
        <w:trPr>
          <w:trHeight w:val="831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学院名称：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5048" w:rsidRDefault="006250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5048" w:rsidRDefault="006250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5048" w:rsidRDefault="006250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主要领导签字：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  <w:tr w:rsidR="00625048">
        <w:trPr>
          <w:trHeight w:val="1134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擅自出租出借学校房屋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（一票否决）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擅自占用学校房屋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（4分）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违规改变房屋结构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（2分）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违规装修房屋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（2分）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违规改变用房性质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（2分）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房屋使用情况奖励绩效分值</w:t>
            </w:r>
          </w:p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（合计）</w:t>
            </w:r>
          </w:p>
        </w:tc>
      </w:tr>
      <w:tr w:rsidR="00625048">
        <w:trPr>
          <w:trHeight w:val="93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有无擅自出租出借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擅自出租出借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  <w:t>学校房屋明细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有无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  <w:t>占用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占用学校</w:t>
            </w:r>
          </w:p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房屋明细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有无违规改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  <w:t>变房屋结构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违规改变结</w:t>
            </w:r>
          </w:p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构房屋明细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有无违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装修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违规装修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  <w:t>房屋明细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有无改变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br/>
              <w:t>用房性质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违规改变用房</w:t>
            </w:r>
          </w:p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性质房屋明细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48" w:rsidRDefault="006250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</w:tr>
      <w:tr w:rsidR="00625048">
        <w:trPr>
          <w:trHeight w:val="201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8" w:rsidRDefault="000834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048">
        <w:trPr>
          <w:trHeight w:val="1725"/>
          <w:jc w:val="center"/>
        </w:trPr>
        <w:tc>
          <w:tcPr>
            <w:tcW w:w="149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048" w:rsidRDefault="0008343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注：1、房屋使用情况奖励绩效考核项目共四项，奖励分值共计10分。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   2、各考核项第1列，请填写“有”或“无”：填写“无”，该考核项第2列不填写任何内容；填写“有”，该考核项第2列填写相关明细。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   3、擅自出租出借学校房屋，实行一票否决制，扣除全部奖励分值，即房屋使用情况奖励绩效考核分值为0分。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   4、出租出借房屋考核项之外，其他项考核内容采取打分制，总分10分，如有违规情况，扣除相应奖励分值，各项奖励分值分配为：未违规占用学校房屋4分、未违规装修2分、未违规改变房屋结构2分、未违规改变房屋性质2分。</w:t>
            </w:r>
          </w:p>
        </w:tc>
      </w:tr>
    </w:tbl>
    <w:p w:rsidR="00625048" w:rsidRDefault="00625048">
      <w:pPr>
        <w:spacing w:line="44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sectPr w:rsidR="0062504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8D" w:rsidRDefault="003E3F8D" w:rsidP="00256D27">
      <w:r>
        <w:separator/>
      </w:r>
    </w:p>
  </w:endnote>
  <w:endnote w:type="continuationSeparator" w:id="0">
    <w:p w:rsidR="003E3F8D" w:rsidRDefault="003E3F8D" w:rsidP="0025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8D" w:rsidRDefault="003E3F8D" w:rsidP="00256D27">
      <w:r>
        <w:separator/>
      </w:r>
    </w:p>
  </w:footnote>
  <w:footnote w:type="continuationSeparator" w:id="0">
    <w:p w:rsidR="003E3F8D" w:rsidRDefault="003E3F8D" w:rsidP="0025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U1MjlkNTk2MmZiNzA5YWQxYjQ2YWQ4ZjgxYzEifQ=="/>
  </w:docVars>
  <w:rsids>
    <w:rsidRoot w:val="006E3C20"/>
    <w:rsid w:val="0008343D"/>
    <w:rsid w:val="000C1AB5"/>
    <w:rsid w:val="000C2FEF"/>
    <w:rsid w:val="001123A0"/>
    <w:rsid w:val="0016732E"/>
    <w:rsid w:val="00183CA2"/>
    <w:rsid w:val="001B41CF"/>
    <w:rsid w:val="001E4691"/>
    <w:rsid w:val="00230ECA"/>
    <w:rsid w:val="0025027A"/>
    <w:rsid w:val="00256D27"/>
    <w:rsid w:val="0027234C"/>
    <w:rsid w:val="002E1838"/>
    <w:rsid w:val="002F62F4"/>
    <w:rsid w:val="00316674"/>
    <w:rsid w:val="00326316"/>
    <w:rsid w:val="00380584"/>
    <w:rsid w:val="003826BC"/>
    <w:rsid w:val="00391DED"/>
    <w:rsid w:val="0039283E"/>
    <w:rsid w:val="003B1B63"/>
    <w:rsid w:val="003B57BC"/>
    <w:rsid w:val="003B6B61"/>
    <w:rsid w:val="003E3F8D"/>
    <w:rsid w:val="003F7F21"/>
    <w:rsid w:val="004C3470"/>
    <w:rsid w:val="004E0AFF"/>
    <w:rsid w:val="004E1F4E"/>
    <w:rsid w:val="004F362F"/>
    <w:rsid w:val="00500494"/>
    <w:rsid w:val="0054641E"/>
    <w:rsid w:val="0058194A"/>
    <w:rsid w:val="005B0E72"/>
    <w:rsid w:val="005D4389"/>
    <w:rsid w:val="00612CA0"/>
    <w:rsid w:val="00625048"/>
    <w:rsid w:val="006263D5"/>
    <w:rsid w:val="006354C4"/>
    <w:rsid w:val="006618CD"/>
    <w:rsid w:val="006B58C7"/>
    <w:rsid w:val="006C29EE"/>
    <w:rsid w:val="006E3C20"/>
    <w:rsid w:val="007145D5"/>
    <w:rsid w:val="00771703"/>
    <w:rsid w:val="00790C87"/>
    <w:rsid w:val="00795C54"/>
    <w:rsid w:val="007D777B"/>
    <w:rsid w:val="008C518F"/>
    <w:rsid w:val="008C7402"/>
    <w:rsid w:val="008E66FA"/>
    <w:rsid w:val="008F5FFE"/>
    <w:rsid w:val="009102CF"/>
    <w:rsid w:val="0091030F"/>
    <w:rsid w:val="00922410"/>
    <w:rsid w:val="009612EC"/>
    <w:rsid w:val="009D39CA"/>
    <w:rsid w:val="009E0D7B"/>
    <w:rsid w:val="00A04657"/>
    <w:rsid w:val="00A31855"/>
    <w:rsid w:val="00A4410E"/>
    <w:rsid w:val="00A555C2"/>
    <w:rsid w:val="00A773C7"/>
    <w:rsid w:val="00A82BF9"/>
    <w:rsid w:val="00AC796F"/>
    <w:rsid w:val="00B46E2D"/>
    <w:rsid w:val="00CE47D1"/>
    <w:rsid w:val="00D153C0"/>
    <w:rsid w:val="00D47048"/>
    <w:rsid w:val="00D56BA0"/>
    <w:rsid w:val="00D64891"/>
    <w:rsid w:val="00D70EB6"/>
    <w:rsid w:val="00D76798"/>
    <w:rsid w:val="00DA0A8B"/>
    <w:rsid w:val="00DA329F"/>
    <w:rsid w:val="00DA78A8"/>
    <w:rsid w:val="00DC1658"/>
    <w:rsid w:val="00DD7692"/>
    <w:rsid w:val="00E026BC"/>
    <w:rsid w:val="00E7287C"/>
    <w:rsid w:val="00E832AB"/>
    <w:rsid w:val="00E94BCC"/>
    <w:rsid w:val="00F077E7"/>
    <w:rsid w:val="00F13CA2"/>
    <w:rsid w:val="00F27FDF"/>
    <w:rsid w:val="00F76E59"/>
    <w:rsid w:val="00F9063C"/>
    <w:rsid w:val="00FA507A"/>
    <w:rsid w:val="00FB215E"/>
    <w:rsid w:val="00FE1AE3"/>
    <w:rsid w:val="0DA54D6B"/>
    <w:rsid w:val="2FFB6B61"/>
    <w:rsid w:val="3D7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after="105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after="105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2020-11-10T06:11:00Z</cp:lastPrinted>
  <dcterms:created xsi:type="dcterms:W3CDTF">2023-10-07T00:54:00Z</dcterms:created>
  <dcterms:modified xsi:type="dcterms:W3CDTF">2023-10-18T00:43:00Z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B4B15322ED6B4AEA94C99F6BA5662A14</vt:lpwstr>
  </property>
</Properties>
</file>